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4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080"/>
      </w:tblGrid>
      <w:tr w:rsidR="00A045F8" w:rsidRPr="006551E3" w:rsidTr="001D2192">
        <w:tc>
          <w:tcPr>
            <w:tcW w:w="10080" w:type="dxa"/>
          </w:tcPr>
          <w:p w:rsidR="00A045F8" w:rsidRPr="006551E3" w:rsidRDefault="00A045F8" w:rsidP="001D2192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</w:pPr>
            <w:bookmarkStart w:id="0" w:name="_GoBack"/>
            <w:bookmarkEnd w:id="0"/>
            <w:r w:rsidRPr="006551E3">
              <w:rPr>
                <w:noProof/>
                <w:color w:val="auto"/>
                <w:sz w:val="36"/>
                <w:lang w:val="pt-BR"/>
              </w:rPr>
              <w:drawing>
                <wp:anchor distT="0" distB="0" distL="114300" distR="114300" simplePos="0" relativeHeight="251663360" behindDoc="0" locked="0" layoutInCell="0" allowOverlap="1">
                  <wp:simplePos x="0" y="0"/>
                  <wp:positionH relativeFrom="column">
                    <wp:posOffset>-228600</wp:posOffset>
                  </wp:positionH>
                  <wp:positionV relativeFrom="paragraph">
                    <wp:posOffset>73660</wp:posOffset>
                  </wp:positionV>
                  <wp:extent cx="685800" cy="269240"/>
                  <wp:effectExtent l="19050" t="0" r="0" b="0"/>
                  <wp:wrapNone/>
                  <wp:docPr id="3" name="Imagem 7" descr="Logo - FI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ogo - FI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269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551E3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 xml:space="preserve">      Faculdades Integradas "</w:t>
            </w:r>
            <w:proofErr w:type="spellStart"/>
            <w:r w:rsidRPr="006551E3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Urubupungá</w:t>
            </w:r>
            <w:proofErr w:type="spellEnd"/>
            <w:r w:rsidRPr="006551E3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"</w:t>
            </w:r>
          </w:p>
          <w:p w:rsidR="00A045F8" w:rsidRPr="006551E3" w:rsidRDefault="00A045F8" w:rsidP="001D2192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10"/>
                <w:lang w:val="pt-BR"/>
              </w:rPr>
            </w:pPr>
          </w:p>
          <w:p w:rsidR="00A045F8" w:rsidRPr="006551E3" w:rsidRDefault="00A045F8" w:rsidP="001D2192">
            <w:pPr>
              <w:pStyle w:val="Ttulo6"/>
              <w:jc w:val="both"/>
              <w:rPr>
                <w:sz w:val="50"/>
              </w:rPr>
            </w:pPr>
            <w:r w:rsidRPr="006551E3">
              <w:rPr>
                <w:sz w:val="16"/>
              </w:rPr>
              <w:t xml:space="preserve">             Av. Cel. Jonas Alves de Mello, 1660 – Centro – Estância Turística de Pereira Barreto – São Paulo – Fones (018) 3704-4242 – FAX 3704-</w:t>
            </w:r>
            <w:proofErr w:type="gramStart"/>
            <w:r w:rsidRPr="006551E3">
              <w:rPr>
                <w:sz w:val="16"/>
              </w:rPr>
              <w:t>4222</w:t>
            </w:r>
            <w:proofErr w:type="gramEnd"/>
          </w:p>
        </w:tc>
      </w:tr>
    </w:tbl>
    <w:p w:rsidR="00A045F8" w:rsidRPr="006551E3" w:rsidRDefault="00A045F8" w:rsidP="00A045F8"/>
    <w:p w:rsidR="00A045F8" w:rsidRPr="006551E3" w:rsidRDefault="00E72B33" w:rsidP="00A045F8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1in;margin-top:4.1pt;width:315pt;height:27pt;z-index:251662336" adj="10184" fillcolor="#969696">
            <v:fill color2="silver" angle="-45" focus="-50%" type="gradient"/>
            <v:shadow color="#4d4d4d" offset=",3pt"/>
            <v:textpath style="font-family:&quot;Arial Black&quot;;font-size:28pt;v-text-spacing:78650f;v-text-kern:t" trim="t" fitpath="t" string="Plano de Ensino"/>
          </v:shape>
        </w:pict>
      </w:r>
    </w:p>
    <w:p w:rsidR="00A045F8" w:rsidRPr="006551E3" w:rsidRDefault="00A045F8" w:rsidP="00A045F8"/>
    <w:p w:rsidR="00A045F8" w:rsidRPr="00B32DB1" w:rsidRDefault="00A045F8" w:rsidP="00A045F8">
      <w:pPr>
        <w:rPr>
          <w:i/>
        </w:rPr>
      </w:pPr>
    </w:p>
    <w:tbl>
      <w:tblPr>
        <w:tblW w:w="1008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500"/>
        <w:gridCol w:w="1800"/>
        <w:gridCol w:w="2340"/>
        <w:gridCol w:w="1440"/>
      </w:tblGrid>
      <w:tr w:rsidR="00A045F8" w:rsidRPr="00B32DB1" w:rsidTr="001D2192"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45F8" w:rsidRPr="00B32DB1" w:rsidRDefault="00A045F8" w:rsidP="001D2192">
            <w:pPr>
              <w:rPr>
                <w:bCs/>
                <w:iCs/>
                <w:sz w:val="20"/>
                <w:szCs w:val="20"/>
              </w:rPr>
            </w:pPr>
            <w:r w:rsidRPr="00B32DB1">
              <w:rPr>
                <w:bCs/>
                <w:iCs/>
                <w:sz w:val="20"/>
                <w:szCs w:val="20"/>
              </w:rPr>
              <w:t>COORDENADORIA</w:t>
            </w:r>
            <w:r w:rsidR="00B32DB1">
              <w:rPr>
                <w:bCs/>
                <w:iCs/>
                <w:sz w:val="20"/>
                <w:szCs w:val="20"/>
              </w:rPr>
              <w:t>:                     LETRAS</w:t>
            </w:r>
          </w:p>
        </w:tc>
      </w:tr>
      <w:tr w:rsidR="00A045F8" w:rsidRPr="00B32DB1" w:rsidTr="001D2192">
        <w:tc>
          <w:tcPr>
            <w:tcW w:w="10080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A045F8" w:rsidRPr="00B32DB1" w:rsidRDefault="00A045F8" w:rsidP="001D2192">
            <w:pPr>
              <w:rPr>
                <w:sz w:val="6"/>
                <w:szCs w:val="20"/>
              </w:rPr>
            </w:pPr>
          </w:p>
        </w:tc>
      </w:tr>
      <w:tr w:rsidR="00A045F8" w:rsidRPr="00B32DB1" w:rsidTr="001D2192">
        <w:tc>
          <w:tcPr>
            <w:tcW w:w="10080" w:type="dxa"/>
            <w:gridSpan w:val="4"/>
            <w:tcBorders>
              <w:bottom w:val="nil"/>
            </w:tcBorders>
          </w:tcPr>
          <w:p w:rsidR="00A045F8" w:rsidRPr="00B32DB1" w:rsidRDefault="00A045F8" w:rsidP="001D2192">
            <w:pPr>
              <w:rPr>
                <w:iCs/>
                <w:sz w:val="20"/>
                <w:szCs w:val="20"/>
              </w:rPr>
            </w:pPr>
            <w:proofErr w:type="gramStart"/>
            <w:r w:rsidRPr="00B32DB1">
              <w:rPr>
                <w:bCs/>
                <w:iCs/>
                <w:sz w:val="20"/>
                <w:szCs w:val="20"/>
              </w:rPr>
              <w:t xml:space="preserve">DISCIPLINA </w:t>
            </w:r>
            <w:r w:rsidR="00B32DB1">
              <w:rPr>
                <w:bCs/>
                <w:iCs/>
                <w:sz w:val="20"/>
                <w:szCs w:val="20"/>
              </w:rPr>
              <w:t>:</w:t>
            </w:r>
            <w:proofErr w:type="gramEnd"/>
            <w:r w:rsidR="00B32DB1">
              <w:rPr>
                <w:bCs/>
                <w:iCs/>
                <w:sz w:val="20"/>
                <w:szCs w:val="20"/>
              </w:rPr>
              <w:t xml:space="preserve">                     </w:t>
            </w:r>
            <w:r w:rsidR="00B32DB1" w:rsidRPr="00B32DB1">
              <w:rPr>
                <w:iCs/>
                <w:sz w:val="20"/>
                <w:szCs w:val="20"/>
              </w:rPr>
              <w:t>METODOLOGIA DE LÍNGUAS E LITERATURAS II</w:t>
            </w:r>
          </w:p>
        </w:tc>
      </w:tr>
      <w:tr w:rsidR="00A045F8" w:rsidRPr="00B32DB1" w:rsidTr="001D2192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045F8" w:rsidRPr="00B32DB1" w:rsidRDefault="00A045F8" w:rsidP="00B32DB1">
            <w:pPr>
              <w:ind w:firstLine="708"/>
              <w:rPr>
                <w:sz w:val="4"/>
                <w:szCs w:val="20"/>
              </w:rPr>
            </w:pPr>
          </w:p>
        </w:tc>
      </w:tr>
      <w:tr w:rsidR="00A045F8" w:rsidRPr="00B32DB1" w:rsidTr="001D2192">
        <w:trPr>
          <w:trHeight w:val="290"/>
        </w:trPr>
        <w:tc>
          <w:tcPr>
            <w:tcW w:w="4500" w:type="dxa"/>
            <w:tcBorders>
              <w:bottom w:val="nil"/>
            </w:tcBorders>
          </w:tcPr>
          <w:p w:rsidR="00A045F8" w:rsidRPr="00B32DB1" w:rsidRDefault="00A045F8" w:rsidP="00B32DB1">
            <w:pPr>
              <w:pStyle w:val="Ttulo1"/>
              <w:rPr>
                <w:rFonts w:ascii="Times New Roman" w:hAnsi="Times New Roman" w:cs="Times New Roman"/>
                <w:b w:val="0"/>
                <w:bCs w:val="0"/>
                <w:i w:val="0"/>
                <w:sz w:val="20"/>
                <w:szCs w:val="20"/>
              </w:rPr>
            </w:pPr>
            <w:r w:rsidRPr="00B32DB1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CURSO</w:t>
            </w:r>
            <w:r w:rsidR="00B32DB1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:</w:t>
            </w:r>
            <w:proofErr w:type="gramStart"/>
            <w:r w:rsidR="00B32DB1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  </w:t>
            </w:r>
            <w:proofErr w:type="gramEnd"/>
            <w:r w:rsidR="00B32DB1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LETRAS</w:t>
            </w:r>
          </w:p>
        </w:tc>
        <w:tc>
          <w:tcPr>
            <w:tcW w:w="1800" w:type="dxa"/>
            <w:tcBorders>
              <w:bottom w:val="nil"/>
            </w:tcBorders>
          </w:tcPr>
          <w:p w:rsidR="00A045F8" w:rsidRPr="00B32DB1" w:rsidRDefault="00A045F8" w:rsidP="001D2192">
            <w:pPr>
              <w:pStyle w:val="Ttulo1"/>
              <w:rPr>
                <w:rFonts w:ascii="Times New Roman" w:hAnsi="Times New Roman" w:cs="Times New Roman"/>
                <w:b w:val="0"/>
                <w:bCs w:val="0"/>
                <w:i w:val="0"/>
                <w:sz w:val="20"/>
                <w:szCs w:val="20"/>
              </w:rPr>
            </w:pPr>
            <w:r w:rsidRPr="00B32DB1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SÉRIE</w:t>
            </w:r>
            <w:r w:rsidR="00B32DB1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:</w:t>
            </w:r>
            <w:proofErr w:type="gramStart"/>
            <w:r w:rsidR="00B32DB1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    </w:t>
            </w:r>
            <w:proofErr w:type="gramEnd"/>
            <w:r w:rsidR="00B32DB1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3ª</w:t>
            </w:r>
          </w:p>
        </w:tc>
        <w:tc>
          <w:tcPr>
            <w:tcW w:w="2340" w:type="dxa"/>
            <w:tcBorders>
              <w:bottom w:val="nil"/>
            </w:tcBorders>
          </w:tcPr>
          <w:p w:rsidR="00A045F8" w:rsidRPr="00B32DB1" w:rsidRDefault="00A045F8" w:rsidP="001D2192">
            <w:pPr>
              <w:pStyle w:val="Ttulo1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B32DB1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CARGA HORÁRIA</w:t>
            </w:r>
            <w:r w:rsidR="00B32DB1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:</w:t>
            </w:r>
            <w:proofErr w:type="gramStart"/>
            <w:r w:rsidR="00B32DB1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  </w:t>
            </w:r>
            <w:proofErr w:type="gramEnd"/>
            <w:r w:rsidR="00B32DB1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80</w:t>
            </w:r>
          </w:p>
        </w:tc>
        <w:tc>
          <w:tcPr>
            <w:tcW w:w="1440" w:type="dxa"/>
            <w:tcBorders>
              <w:bottom w:val="nil"/>
            </w:tcBorders>
          </w:tcPr>
          <w:p w:rsidR="00A045F8" w:rsidRPr="00B32DB1" w:rsidRDefault="00A045F8" w:rsidP="001D2192">
            <w:pPr>
              <w:pStyle w:val="Ttulo1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B32DB1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ANO</w:t>
            </w:r>
            <w:r w:rsidR="00B32DB1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:</w:t>
            </w:r>
            <w:proofErr w:type="gramStart"/>
            <w:r w:rsidR="00B32DB1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  </w:t>
            </w:r>
            <w:proofErr w:type="gramEnd"/>
            <w:r w:rsidR="00B32DB1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2014</w:t>
            </w:r>
          </w:p>
        </w:tc>
      </w:tr>
      <w:tr w:rsidR="00A045F8" w:rsidRPr="00B32DB1" w:rsidTr="001D2192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045F8" w:rsidRPr="00B32DB1" w:rsidRDefault="00A045F8" w:rsidP="001D2192">
            <w:pPr>
              <w:rPr>
                <w:sz w:val="4"/>
                <w:szCs w:val="20"/>
              </w:rPr>
            </w:pPr>
          </w:p>
        </w:tc>
      </w:tr>
      <w:tr w:rsidR="00A045F8" w:rsidRPr="00B32DB1" w:rsidTr="001D2192">
        <w:tc>
          <w:tcPr>
            <w:tcW w:w="10080" w:type="dxa"/>
            <w:gridSpan w:val="4"/>
            <w:tcBorders>
              <w:bottom w:val="nil"/>
            </w:tcBorders>
          </w:tcPr>
          <w:p w:rsidR="00A045F8" w:rsidRPr="00B32DB1" w:rsidRDefault="00A045F8" w:rsidP="001D2192">
            <w:pPr>
              <w:pStyle w:val="Ttulo1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B32DB1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PROFESSORA</w:t>
            </w:r>
            <w:r w:rsidR="00B32DB1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:</w:t>
            </w:r>
            <w:proofErr w:type="gramStart"/>
            <w:r w:rsidR="00B32DB1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  </w:t>
            </w:r>
            <w:proofErr w:type="gramEnd"/>
            <w:r w:rsidR="00B32DB1" w:rsidRPr="00B32DB1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JANAINA PAULA MALVEZZI TORRACA DA SILVA</w:t>
            </w:r>
            <w:proofErr w:type="gramStart"/>
          </w:p>
        </w:tc>
        <w:proofErr w:type="gramEnd"/>
      </w:tr>
      <w:tr w:rsidR="00A045F8" w:rsidRPr="00B32DB1" w:rsidTr="00B32DB1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045F8" w:rsidRPr="00B32DB1" w:rsidRDefault="00A045F8" w:rsidP="001D2192">
            <w:pPr>
              <w:rPr>
                <w:sz w:val="8"/>
                <w:szCs w:val="20"/>
              </w:rPr>
            </w:pPr>
          </w:p>
        </w:tc>
      </w:tr>
      <w:tr w:rsidR="00A045F8" w:rsidRPr="00B32DB1" w:rsidTr="00B32DB1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045F8" w:rsidRPr="00B32DB1" w:rsidRDefault="00A045F8" w:rsidP="001D2192">
            <w:pPr>
              <w:pStyle w:val="Ttulo1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B32DB1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I – EMENTA</w:t>
            </w:r>
          </w:p>
        </w:tc>
      </w:tr>
      <w:tr w:rsidR="00A045F8" w:rsidRPr="00B32DB1" w:rsidTr="00B32DB1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045F8" w:rsidRPr="00B32DB1" w:rsidRDefault="00A045F8" w:rsidP="001D2192">
            <w:pPr>
              <w:jc w:val="both"/>
              <w:rPr>
                <w:sz w:val="20"/>
                <w:szCs w:val="20"/>
              </w:rPr>
            </w:pPr>
            <w:r w:rsidRPr="00B32DB1">
              <w:rPr>
                <w:sz w:val="20"/>
                <w:szCs w:val="20"/>
              </w:rPr>
              <w:t>Aspectos cognitivos da leitura e da escrita. Orientações didáticas e metodológicas para o ensino da Língua Portuguesa no Ensino Médio. Reflexões sobre o ensino de Língua Portuguesa e Literatura.</w:t>
            </w:r>
          </w:p>
        </w:tc>
      </w:tr>
      <w:tr w:rsidR="00A045F8" w:rsidRPr="00B32DB1" w:rsidTr="00B32DB1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045F8" w:rsidRPr="00B32DB1" w:rsidRDefault="00A045F8" w:rsidP="001D2192">
            <w:pPr>
              <w:rPr>
                <w:sz w:val="8"/>
                <w:szCs w:val="20"/>
              </w:rPr>
            </w:pPr>
          </w:p>
        </w:tc>
      </w:tr>
      <w:tr w:rsidR="00A045F8" w:rsidRPr="00B32DB1" w:rsidTr="00B32DB1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045F8" w:rsidRPr="00B32DB1" w:rsidRDefault="00A045F8" w:rsidP="001D2192">
            <w:pPr>
              <w:rPr>
                <w:bCs/>
                <w:iCs/>
                <w:sz w:val="20"/>
                <w:szCs w:val="20"/>
              </w:rPr>
            </w:pPr>
            <w:r w:rsidRPr="00B32DB1">
              <w:rPr>
                <w:bCs/>
                <w:iCs/>
                <w:sz w:val="20"/>
                <w:szCs w:val="20"/>
              </w:rPr>
              <w:t>II – OBJETIVOS GERAIS</w:t>
            </w:r>
          </w:p>
        </w:tc>
      </w:tr>
      <w:tr w:rsidR="00A045F8" w:rsidRPr="00B32DB1" w:rsidTr="00B32DB1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045F8" w:rsidRPr="00B32DB1" w:rsidRDefault="00A045F8" w:rsidP="001D2192">
            <w:pPr>
              <w:jc w:val="both"/>
              <w:rPr>
                <w:sz w:val="20"/>
                <w:szCs w:val="20"/>
              </w:rPr>
            </w:pPr>
            <w:r w:rsidRPr="00B32DB1">
              <w:rPr>
                <w:sz w:val="20"/>
                <w:szCs w:val="20"/>
              </w:rPr>
              <w:t xml:space="preserve">Proporcionar ao discente as condições necessárias para entender as funções do ensino da Língua Portuguesa e Literatura, com a função de reflexão e de como trabalhar adequadamente essas disciplinas em sala de aula. </w:t>
            </w:r>
          </w:p>
        </w:tc>
      </w:tr>
      <w:tr w:rsidR="00A045F8" w:rsidRPr="00B32DB1" w:rsidTr="00B32DB1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045F8" w:rsidRPr="00B32DB1" w:rsidRDefault="00A045F8" w:rsidP="001D2192">
            <w:pPr>
              <w:rPr>
                <w:sz w:val="6"/>
                <w:szCs w:val="20"/>
              </w:rPr>
            </w:pPr>
          </w:p>
        </w:tc>
      </w:tr>
      <w:tr w:rsidR="00A045F8" w:rsidRPr="00B32DB1" w:rsidTr="00B32DB1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045F8" w:rsidRPr="00B32DB1" w:rsidRDefault="00A045F8" w:rsidP="001D2192">
            <w:pPr>
              <w:rPr>
                <w:bCs/>
                <w:iCs/>
                <w:sz w:val="20"/>
                <w:szCs w:val="20"/>
              </w:rPr>
            </w:pPr>
            <w:r w:rsidRPr="00B32DB1">
              <w:rPr>
                <w:bCs/>
                <w:iCs/>
                <w:sz w:val="20"/>
                <w:szCs w:val="20"/>
              </w:rPr>
              <w:t>III – CONTEÚDO PROGRAMÁTICO</w:t>
            </w:r>
          </w:p>
        </w:tc>
      </w:tr>
      <w:tr w:rsidR="00A045F8" w:rsidRPr="00B32DB1" w:rsidTr="00B32DB1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045F8" w:rsidRPr="00B32DB1" w:rsidRDefault="00A045F8" w:rsidP="001D2192">
            <w:pPr>
              <w:jc w:val="both"/>
              <w:rPr>
                <w:bCs/>
                <w:sz w:val="20"/>
                <w:szCs w:val="20"/>
              </w:rPr>
            </w:pPr>
            <w:r w:rsidRPr="00B32DB1">
              <w:rPr>
                <w:bCs/>
                <w:sz w:val="20"/>
                <w:szCs w:val="20"/>
              </w:rPr>
              <w:t>O ensino da Língua Portuguesa nas escolas no Ensino Médio.</w:t>
            </w:r>
          </w:p>
          <w:p w:rsidR="00A045F8" w:rsidRPr="00B32DB1" w:rsidRDefault="00A045F8" w:rsidP="001D2192">
            <w:pPr>
              <w:jc w:val="both"/>
              <w:rPr>
                <w:bCs/>
                <w:sz w:val="20"/>
                <w:szCs w:val="20"/>
              </w:rPr>
            </w:pPr>
            <w:r w:rsidRPr="00B32DB1">
              <w:rPr>
                <w:bCs/>
                <w:sz w:val="20"/>
                <w:szCs w:val="20"/>
              </w:rPr>
              <w:t>Análise de textos musicados.</w:t>
            </w:r>
          </w:p>
          <w:p w:rsidR="00A045F8" w:rsidRPr="00B32DB1" w:rsidRDefault="00A045F8" w:rsidP="001D2192">
            <w:pPr>
              <w:jc w:val="both"/>
              <w:rPr>
                <w:bCs/>
                <w:sz w:val="20"/>
                <w:szCs w:val="20"/>
              </w:rPr>
            </w:pPr>
            <w:r w:rsidRPr="00B32DB1">
              <w:rPr>
                <w:bCs/>
                <w:sz w:val="20"/>
                <w:szCs w:val="20"/>
              </w:rPr>
              <w:t>Análise de imagens.</w:t>
            </w:r>
          </w:p>
          <w:p w:rsidR="00A045F8" w:rsidRPr="00B32DB1" w:rsidRDefault="00A045F8" w:rsidP="001D2192">
            <w:pPr>
              <w:jc w:val="both"/>
              <w:rPr>
                <w:bCs/>
                <w:sz w:val="20"/>
                <w:szCs w:val="20"/>
              </w:rPr>
            </w:pPr>
            <w:r w:rsidRPr="00B32DB1">
              <w:rPr>
                <w:bCs/>
                <w:sz w:val="20"/>
                <w:szCs w:val="20"/>
              </w:rPr>
              <w:t>Produção de diversos tipos textuais direcionados para o entendimento da Língua Portuguesa como instrumento de melhor convivência social, cultural e afetiva.</w:t>
            </w:r>
          </w:p>
          <w:p w:rsidR="00A045F8" w:rsidRPr="00B32DB1" w:rsidRDefault="00A045F8" w:rsidP="001D2192">
            <w:pPr>
              <w:jc w:val="both"/>
              <w:rPr>
                <w:bCs/>
                <w:sz w:val="20"/>
                <w:szCs w:val="20"/>
              </w:rPr>
            </w:pPr>
            <w:r w:rsidRPr="00B32DB1">
              <w:rPr>
                <w:bCs/>
                <w:sz w:val="20"/>
                <w:szCs w:val="20"/>
              </w:rPr>
              <w:t>Leitura e análise de diferentes gêneros textuais.</w:t>
            </w:r>
          </w:p>
          <w:p w:rsidR="00A045F8" w:rsidRPr="00B32DB1" w:rsidRDefault="00A045F8" w:rsidP="001D2192">
            <w:pPr>
              <w:jc w:val="both"/>
              <w:rPr>
                <w:bCs/>
                <w:sz w:val="20"/>
                <w:szCs w:val="20"/>
              </w:rPr>
            </w:pPr>
            <w:r w:rsidRPr="00B32DB1">
              <w:rPr>
                <w:bCs/>
                <w:sz w:val="20"/>
                <w:szCs w:val="20"/>
              </w:rPr>
              <w:t>Oficina de criação textual.</w:t>
            </w:r>
          </w:p>
          <w:p w:rsidR="00A045F8" w:rsidRPr="00B32DB1" w:rsidRDefault="00A045F8" w:rsidP="001D2192">
            <w:pPr>
              <w:jc w:val="both"/>
              <w:rPr>
                <w:bCs/>
                <w:sz w:val="20"/>
                <w:szCs w:val="20"/>
              </w:rPr>
            </w:pPr>
            <w:r w:rsidRPr="00B32DB1">
              <w:rPr>
                <w:bCs/>
                <w:sz w:val="20"/>
                <w:szCs w:val="20"/>
              </w:rPr>
              <w:t>Questões teóricas sobre leitura literária.</w:t>
            </w:r>
          </w:p>
        </w:tc>
      </w:tr>
      <w:tr w:rsidR="00A045F8" w:rsidRPr="00B32DB1" w:rsidTr="00B32DB1">
        <w:tc>
          <w:tcPr>
            <w:tcW w:w="100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45F8" w:rsidRPr="00B32DB1" w:rsidRDefault="00A045F8" w:rsidP="001D2192">
            <w:pPr>
              <w:rPr>
                <w:sz w:val="8"/>
                <w:szCs w:val="20"/>
              </w:rPr>
            </w:pPr>
          </w:p>
        </w:tc>
      </w:tr>
      <w:tr w:rsidR="00A045F8" w:rsidRPr="00B32DB1" w:rsidTr="00B32DB1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045F8" w:rsidRPr="00B32DB1" w:rsidRDefault="00A045F8" w:rsidP="001D2192">
            <w:pPr>
              <w:pStyle w:val="Ttulo1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B32DB1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IV – PROCEDIMENTOS DIDÁTICOS</w:t>
            </w:r>
          </w:p>
        </w:tc>
      </w:tr>
      <w:tr w:rsidR="00A045F8" w:rsidRPr="00B32DB1" w:rsidTr="00B32DB1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045F8" w:rsidRPr="00B32DB1" w:rsidRDefault="00A045F8" w:rsidP="00B32DB1">
            <w:pPr>
              <w:jc w:val="both"/>
              <w:rPr>
                <w:sz w:val="20"/>
                <w:szCs w:val="20"/>
              </w:rPr>
            </w:pPr>
            <w:r w:rsidRPr="00B32DB1">
              <w:rPr>
                <w:sz w:val="20"/>
                <w:szCs w:val="20"/>
              </w:rPr>
              <w:t>Aulas expositivas.</w:t>
            </w:r>
            <w:r w:rsidR="00B32DB1">
              <w:rPr>
                <w:sz w:val="20"/>
                <w:szCs w:val="20"/>
              </w:rPr>
              <w:t xml:space="preserve"> -</w:t>
            </w:r>
            <w:proofErr w:type="gramStart"/>
            <w:r w:rsidR="00B32DB1">
              <w:rPr>
                <w:sz w:val="20"/>
                <w:szCs w:val="20"/>
              </w:rPr>
              <w:t xml:space="preserve">  </w:t>
            </w:r>
            <w:proofErr w:type="gramEnd"/>
            <w:r w:rsidRPr="00B32DB1">
              <w:rPr>
                <w:sz w:val="20"/>
                <w:szCs w:val="20"/>
              </w:rPr>
              <w:t>Produção de textos.</w:t>
            </w:r>
            <w:r w:rsidR="00B32DB1">
              <w:rPr>
                <w:sz w:val="20"/>
                <w:szCs w:val="20"/>
              </w:rPr>
              <w:t xml:space="preserve">  </w:t>
            </w:r>
            <w:r w:rsidRPr="00B32DB1">
              <w:rPr>
                <w:sz w:val="20"/>
                <w:szCs w:val="20"/>
              </w:rPr>
              <w:t>Dinâmicas em grupo: debates, discussão sobre formas de se trabalhar com Língua Portuguesa e Literatura.</w:t>
            </w:r>
          </w:p>
        </w:tc>
      </w:tr>
      <w:tr w:rsidR="00A045F8" w:rsidRPr="00B32DB1" w:rsidTr="00B32DB1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045F8" w:rsidRPr="00B32DB1" w:rsidRDefault="00A045F8" w:rsidP="001D2192">
            <w:pPr>
              <w:rPr>
                <w:sz w:val="6"/>
                <w:szCs w:val="20"/>
              </w:rPr>
            </w:pPr>
          </w:p>
        </w:tc>
      </w:tr>
      <w:tr w:rsidR="00A045F8" w:rsidRPr="00B32DB1" w:rsidTr="00B32DB1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045F8" w:rsidRPr="00B32DB1" w:rsidRDefault="00A045F8" w:rsidP="001D2192">
            <w:pPr>
              <w:rPr>
                <w:bCs/>
                <w:iCs/>
                <w:sz w:val="20"/>
                <w:szCs w:val="20"/>
              </w:rPr>
            </w:pPr>
            <w:r w:rsidRPr="00B32DB1">
              <w:rPr>
                <w:bCs/>
                <w:iCs/>
                <w:sz w:val="20"/>
                <w:szCs w:val="20"/>
              </w:rPr>
              <w:t>V – CRITÉRIOS DE AVALIAÇÃO</w:t>
            </w:r>
          </w:p>
        </w:tc>
      </w:tr>
      <w:tr w:rsidR="00A045F8" w:rsidRPr="00B32DB1" w:rsidTr="00B32DB1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045F8" w:rsidRPr="00B32DB1" w:rsidRDefault="00A045F8" w:rsidP="001D2192">
            <w:pPr>
              <w:jc w:val="both"/>
              <w:rPr>
                <w:sz w:val="20"/>
                <w:szCs w:val="20"/>
              </w:rPr>
            </w:pPr>
            <w:r w:rsidRPr="00B32DB1">
              <w:rPr>
                <w:sz w:val="20"/>
                <w:szCs w:val="20"/>
              </w:rPr>
              <w:t>Provas dissertativas.</w:t>
            </w:r>
          </w:p>
          <w:p w:rsidR="00A045F8" w:rsidRPr="00B32DB1" w:rsidRDefault="00A045F8" w:rsidP="001D2192">
            <w:pPr>
              <w:jc w:val="both"/>
              <w:rPr>
                <w:sz w:val="20"/>
                <w:szCs w:val="20"/>
              </w:rPr>
            </w:pPr>
            <w:r w:rsidRPr="00B32DB1">
              <w:rPr>
                <w:sz w:val="20"/>
                <w:szCs w:val="20"/>
              </w:rPr>
              <w:t>Apresentação de trabalhos de pesquisa.</w:t>
            </w:r>
          </w:p>
          <w:p w:rsidR="00A045F8" w:rsidRPr="00B32DB1" w:rsidRDefault="00A045F8" w:rsidP="001D2192">
            <w:pPr>
              <w:jc w:val="both"/>
              <w:rPr>
                <w:sz w:val="20"/>
                <w:szCs w:val="20"/>
              </w:rPr>
            </w:pPr>
            <w:r w:rsidRPr="00B32DB1">
              <w:rPr>
                <w:sz w:val="20"/>
                <w:szCs w:val="20"/>
              </w:rPr>
              <w:t>Produção de textos.</w:t>
            </w:r>
          </w:p>
          <w:p w:rsidR="00A045F8" w:rsidRPr="00B32DB1" w:rsidRDefault="00A045F8" w:rsidP="001D2192">
            <w:pPr>
              <w:jc w:val="both"/>
              <w:rPr>
                <w:sz w:val="20"/>
                <w:szCs w:val="20"/>
              </w:rPr>
            </w:pPr>
            <w:r w:rsidRPr="00B32DB1">
              <w:rPr>
                <w:sz w:val="20"/>
                <w:szCs w:val="20"/>
              </w:rPr>
              <w:t>Seminários.</w:t>
            </w:r>
          </w:p>
        </w:tc>
      </w:tr>
      <w:tr w:rsidR="00A045F8" w:rsidRPr="00B32DB1" w:rsidTr="00B32DB1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045F8" w:rsidRPr="00B32DB1" w:rsidRDefault="00A045F8" w:rsidP="001D2192">
            <w:pPr>
              <w:rPr>
                <w:sz w:val="4"/>
                <w:szCs w:val="20"/>
              </w:rPr>
            </w:pPr>
          </w:p>
        </w:tc>
      </w:tr>
      <w:tr w:rsidR="00A045F8" w:rsidRPr="00B32DB1" w:rsidTr="00B32DB1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045F8" w:rsidRPr="00B32DB1" w:rsidRDefault="00A045F8" w:rsidP="001D2192">
            <w:pPr>
              <w:rPr>
                <w:bCs/>
                <w:iCs/>
                <w:sz w:val="20"/>
                <w:szCs w:val="20"/>
              </w:rPr>
            </w:pPr>
            <w:r w:rsidRPr="00B32DB1">
              <w:rPr>
                <w:bCs/>
                <w:iCs/>
                <w:sz w:val="20"/>
                <w:szCs w:val="20"/>
              </w:rPr>
              <w:t>VI – BIBLIOGRAFIA BÁSICA</w:t>
            </w:r>
          </w:p>
        </w:tc>
      </w:tr>
      <w:tr w:rsidR="00A045F8" w:rsidRPr="00B32DB1" w:rsidTr="00B32DB1">
        <w:tc>
          <w:tcPr>
            <w:tcW w:w="10080" w:type="dxa"/>
            <w:gridSpan w:val="4"/>
            <w:tcBorders>
              <w:top w:val="single" w:sz="4" w:space="0" w:color="auto"/>
            </w:tcBorders>
          </w:tcPr>
          <w:p w:rsidR="00A045F8" w:rsidRPr="00B32DB1" w:rsidRDefault="00A045F8" w:rsidP="001D2192">
            <w:pPr>
              <w:jc w:val="both"/>
              <w:rPr>
                <w:sz w:val="20"/>
                <w:szCs w:val="20"/>
              </w:rPr>
            </w:pPr>
            <w:r w:rsidRPr="00B32DB1">
              <w:rPr>
                <w:sz w:val="20"/>
                <w:szCs w:val="20"/>
              </w:rPr>
              <w:t>BORDINI, M. G. &amp; AGUIAR, V. T. Literatura: a formação do leitor. Porto Alegre: Mercado Aberto, 2001.</w:t>
            </w:r>
          </w:p>
          <w:p w:rsidR="00A045F8" w:rsidRPr="00B32DB1" w:rsidRDefault="00A045F8" w:rsidP="001D2192">
            <w:pPr>
              <w:jc w:val="both"/>
              <w:rPr>
                <w:sz w:val="20"/>
                <w:szCs w:val="20"/>
              </w:rPr>
            </w:pPr>
            <w:r w:rsidRPr="00B32DB1">
              <w:rPr>
                <w:sz w:val="20"/>
                <w:szCs w:val="20"/>
              </w:rPr>
              <w:t>BRASIL. Ministério da Educação e do Desporto. Secretaria de Educação Fundamental. Parâmetros Curriculares Nacionais: Língua Portuguesa. Brasília, DF: MEC/SEF, 1998.</w:t>
            </w:r>
          </w:p>
          <w:p w:rsidR="00A045F8" w:rsidRPr="00B32DB1" w:rsidRDefault="00A045F8" w:rsidP="001D2192">
            <w:pPr>
              <w:jc w:val="both"/>
              <w:rPr>
                <w:sz w:val="20"/>
                <w:szCs w:val="20"/>
              </w:rPr>
            </w:pPr>
            <w:r w:rsidRPr="00B32DB1">
              <w:rPr>
                <w:sz w:val="20"/>
                <w:szCs w:val="20"/>
              </w:rPr>
              <w:t>CALVINO, I. Por que ler os clássicos. São Paulo: Companhia de Bolso, 2009.</w:t>
            </w:r>
          </w:p>
          <w:p w:rsidR="00A045F8" w:rsidRPr="00B32DB1" w:rsidRDefault="00A045F8" w:rsidP="001D2192">
            <w:pPr>
              <w:jc w:val="both"/>
              <w:rPr>
                <w:sz w:val="20"/>
                <w:szCs w:val="20"/>
              </w:rPr>
            </w:pPr>
            <w:r w:rsidRPr="00B32DB1">
              <w:rPr>
                <w:sz w:val="20"/>
                <w:szCs w:val="20"/>
              </w:rPr>
              <w:t>________. Seis propostas para o próximo milênio. São Paulo: Companhia das Letras, 2009.</w:t>
            </w:r>
          </w:p>
        </w:tc>
      </w:tr>
      <w:tr w:rsidR="00A045F8" w:rsidRPr="00B32DB1" w:rsidTr="00B32DB1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045F8" w:rsidRPr="00B32DB1" w:rsidRDefault="00A045F8" w:rsidP="001D2192">
            <w:pPr>
              <w:rPr>
                <w:sz w:val="6"/>
                <w:szCs w:val="20"/>
              </w:rPr>
            </w:pPr>
          </w:p>
        </w:tc>
      </w:tr>
      <w:tr w:rsidR="00A045F8" w:rsidRPr="00B32DB1" w:rsidTr="00B32DB1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045F8" w:rsidRPr="00B32DB1" w:rsidRDefault="00A045F8" w:rsidP="001D2192">
            <w:pPr>
              <w:rPr>
                <w:bCs/>
                <w:iCs/>
                <w:sz w:val="20"/>
                <w:szCs w:val="20"/>
              </w:rPr>
            </w:pPr>
            <w:r w:rsidRPr="00B32DB1">
              <w:rPr>
                <w:bCs/>
                <w:iCs/>
                <w:sz w:val="20"/>
                <w:szCs w:val="20"/>
              </w:rPr>
              <w:t>BIBLIOGRAFIA COMPLEMENTAR</w:t>
            </w:r>
          </w:p>
        </w:tc>
      </w:tr>
      <w:tr w:rsidR="00A045F8" w:rsidRPr="00B32DB1" w:rsidTr="00B32DB1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045F8" w:rsidRPr="00B32DB1" w:rsidRDefault="00A045F8" w:rsidP="001D2192">
            <w:pPr>
              <w:jc w:val="both"/>
              <w:rPr>
                <w:sz w:val="20"/>
                <w:szCs w:val="20"/>
              </w:rPr>
            </w:pPr>
            <w:r w:rsidRPr="00B32DB1">
              <w:rPr>
                <w:sz w:val="20"/>
                <w:szCs w:val="20"/>
              </w:rPr>
              <w:t xml:space="preserve">BARROS, </w:t>
            </w:r>
            <w:proofErr w:type="gramStart"/>
            <w:r w:rsidRPr="00B32DB1">
              <w:rPr>
                <w:sz w:val="20"/>
                <w:szCs w:val="20"/>
              </w:rPr>
              <w:t>D.</w:t>
            </w:r>
            <w:proofErr w:type="gramEnd"/>
            <w:r w:rsidRPr="00B32DB1">
              <w:rPr>
                <w:sz w:val="20"/>
                <w:szCs w:val="20"/>
              </w:rPr>
              <w:t xml:space="preserve"> &amp;FIORIN, J. L. (org.) Dialogismo, polifonia, intertextualidade. São Paulo: EDUSP, 2003.</w:t>
            </w:r>
          </w:p>
          <w:p w:rsidR="00A045F8" w:rsidRPr="00B32DB1" w:rsidRDefault="00A045F8" w:rsidP="001D2192">
            <w:pPr>
              <w:jc w:val="both"/>
              <w:rPr>
                <w:sz w:val="20"/>
                <w:szCs w:val="20"/>
              </w:rPr>
            </w:pPr>
            <w:r w:rsidRPr="00B32DB1">
              <w:rPr>
                <w:sz w:val="20"/>
                <w:szCs w:val="20"/>
              </w:rPr>
              <w:t xml:space="preserve">CANDIDO, A. Literatura e sociedade. </w:t>
            </w:r>
            <w:proofErr w:type="gramStart"/>
            <w:r w:rsidRPr="00B32DB1">
              <w:rPr>
                <w:sz w:val="20"/>
                <w:szCs w:val="20"/>
              </w:rPr>
              <w:t>11.</w:t>
            </w:r>
            <w:proofErr w:type="gramEnd"/>
            <w:r w:rsidRPr="00B32DB1">
              <w:rPr>
                <w:sz w:val="20"/>
                <w:szCs w:val="20"/>
              </w:rPr>
              <w:t>ed. Rio de Janeiro: Ouro sobre Azul, 2010.</w:t>
            </w:r>
          </w:p>
          <w:p w:rsidR="00A045F8" w:rsidRPr="00B32DB1" w:rsidRDefault="00A045F8" w:rsidP="001D2192">
            <w:pPr>
              <w:jc w:val="both"/>
              <w:rPr>
                <w:sz w:val="20"/>
                <w:szCs w:val="20"/>
              </w:rPr>
            </w:pPr>
            <w:r w:rsidRPr="00B32DB1">
              <w:rPr>
                <w:sz w:val="20"/>
                <w:szCs w:val="20"/>
              </w:rPr>
              <w:t xml:space="preserve">CASTRO, A. B. B. </w:t>
            </w:r>
            <w:proofErr w:type="gramStart"/>
            <w:r w:rsidRPr="00B32DB1">
              <w:rPr>
                <w:sz w:val="20"/>
                <w:szCs w:val="20"/>
              </w:rPr>
              <w:t>de,</w:t>
            </w:r>
            <w:proofErr w:type="gramEnd"/>
            <w:r w:rsidRPr="00B32DB1">
              <w:rPr>
                <w:sz w:val="20"/>
                <w:szCs w:val="20"/>
              </w:rPr>
              <w:t xml:space="preserve"> et al. Os degraus da leitura. Bauru: EDUSC, 2000.</w:t>
            </w:r>
          </w:p>
          <w:p w:rsidR="00A045F8" w:rsidRPr="00B32DB1" w:rsidRDefault="00A045F8" w:rsidP="001D2192">
            <w:pPr>
              <w:jc w:val="both"/>
              <w:rPr>
                <w:sz w:val="20"/>
                <w:szCs w:val="20"/>
              </w:rPr>
            </w:pPr>
            <w:r w:rsidRPr="00B32DB1">
              <w:rPr>
                <w:sz w:val="20"/>
                <w:szCs w:val="20"/>
              </w:rPr>
              <w:t xml:space="preserve">LAJOLO, M. Leitura em crise na escola: as alternativas do professor. </w:t>
            </w:r>
            <w:proofErr w:type="gramStart"/>
            <w:r w:rsidRPr="00B32DB1">
              <w:rPr>
                <w:sz w:val="20"/>
                <w:szCs w:val="20"/>
              </w:rPr>
              <w:t>6.</w:t>
            </w:r>
            <w:proofErr w:type="gramEnd"/>
            <w:r w:rsidRPr="00B32DB1">
              <w:rPr>
                <w:sz w:val="20"/>
                <w:szCs w:val="20"/>
              </w:rPr>
              <w:t>ed. Porto Alegre: Mercado Aberto, 1986.</w:t>
            </w:r>
          </w:p>
          <w:p w:rsidR="00A045F8" w:rsidRPr="00B32DB1" w:rsidRDefault="00A045F8" w:rsidP="001D2192">
            <w:pPr>
              <w:jc w:val="both"/>
              <w:rPr>
                <w:sz w:val="20"/>
                <w:szCs w:val="20"/>
              </w:rPr>
            </w:pPr>
            <w:r w:rsidRPr="00B32DB1">
              <w:rPr>
                <w:sz w:val="20"/>
                <w:szCs w:val="20"/>
              </w:rPr>
              <w:t>________. Literatura: leitores e leitura. São Paulo: Moderna, 2005.</w:t>
            </w:r>
          </w:p>
          <w:p w:rsidR="00A045F8" w:rsidRPr="00B32DB1" w:rsidRDefault="00A045F8" w:rsidP="001D2192">
            <w:pPr>
              <w:jc w:val="both"/>
              <w:rPr>
                <w:sz w:val="20"/>
                <w:szCs w:val="20"/>
              </w:rPr>
            </w:pPr>
            <w:r w:rsidRPr="00B32DB1">
              <w:rPr>
                <w:sz w:val="20"/>
                <w:szCs w:val="20"/>
              </w:rPr>
              <w:t>MORICONI, I. A poesia brasileira do século XX. Rio de Janeiro: Objetiva, 2002.</w:t>
            </w:r>
          </w:p>
          <w:p w:rsidR="00A045F8" w:rsidRPr="00B32DB1" w:rsidRDefault="00A045F8" w:rsidP="001D2192">
            <w:pPr>
              <w:jc w:val="both"/>
              <w:rPr>
                <w:sz w:val="20"/>
                <w:szCs w:val="20"/>
              </w:rPr>
            </w:pPr>
            <w:r w:rsidRPr="00B32DB1">
              <w:rPr>
                <w:sz w:val="20"/>
                <w:szCs w:val="20"/>
              </w:rPr>
              <w:t>NEVES, M. H. de M. Gramática de usos do Português. São Paulo: UNESP, 2002.</w:t>
            </w:r>
          </w:p>
          <w:p w:rsidR="00A045F8" w:rsidRPr="00B32DB1" w:rsidRDefault="00A045F8" w:rsidP="001D2192">
            <w:pPr>
              <w:jc w:val="both"/>
              <w:rPr>
                <w:sz w:val="20"/>
                <w:szCs w:val="20"/>
              </w:rPr>
            </w:pPr>
            <w:r w:rsidRPr="00B32DB1">
              <w:rPr>
                <w:sz w:val="20"/>
                <w:szCs w:val="20"/>
              </w:rPr>
              <w:t>PERISSÉ, G. A arte da palavra: como criar um estilo pessoal na comunicação escrita. São Paulo: Manole, 2004.</w:t>
            </w:r>
          </w:p>
          <w:p w:rsidR="00A045F8" w:rsidRPr="00B32DB1" w:rsidRDefault="00A045F8" w:rsidP="001D2192">
            <w:pPr>
              <w:jc w:val="both"/>
              <w:rPr>
                <w:sz w:val="20"/>
                <w:szCs w:val="20"/>
              </w:rPr>
            </w:pPr>
            <w:r w:rsidRPr="00B32DB1">
              <w:rPr>
                <w:sz w:val="20"/>
                <w:szCs w:val="20"/>
              </w:rPr>
              <w:t>______. Filosofia, literatura e ética: uma proposta pedagógica. São Paulo: Manole, 2004.</w:t>
            </w:r>
          </w:p>
          <w:p w:rsidR="00A045F8" w:rsidRPr="00B32DB1" w:rsidRDefault="00A045F8" w:rsidP="001D2192">
            <w:pPr>
              <w:jc w:val="both"/>
              <w:rPr>
                <w:sz w:val="20"/>
                <w:szCs w:val="20"/>
              </w:rPr>
            </w:pPr>
            <w:r w:rsidRPr="00B32DB1">
              <w:rPr>
                <w:sz w:val="20"/>
                <w:szCs w:val="20"/>
              </w:rPr>
              <w:t xml:space="preserve">TRAVAGLIA, L. C. </w:t>
            </w:r>
            <w:proofErr w:type="gramStart"/>
            <w:r w:rsidRPr="00B32DB1">
              <w:rPr>
                <w:sz w:val="20"/>
                <w:szCs w:val="20"/>
              </w:rPr>
              <w:t>et</w:t>
            </w:r>
            <w:proofErr w:type="gramEnd"/>
            <w:r w:rsidRPr="00B32DB1">
              <w:rPr>
                <w:sz w:val="20"/>
                <w:szCs w:val="20"/>
              </w:rPr>
              <w:t xml:space="preserve"> al. Metodologia e prática de ensino da Língua Portuguesa. </w:t>
            </w:r>
            <w:proofErr w:type="gramStart"/>
            <w:r w:rsidRPr="00B32DB1">
              <w:rPr>
                <w:sz w:val="20"/>
                <w:szCs w:val="20"/>
              </w:rPr>
              <w:t>4.</w:t>
            </w:r>
            <w:proofErr w:type="gramEnd"/>
            <w:r w:rsidRPr="00B32DB1">
              <w:rPr>
                <w:sz w:val="20"/>
                <w:szCs w:val="20"/>
              </w:rPr>
              <w:t>ed. Uberlândia: EDUFU, 2011.</w:t>
            </w:r>
          </w:p>
          <w:p w:rsidR="00A045F8" w:rsidRPr="00B32DB1" w:rsidRDefault="00A045F8" w:rsidP="001D2192">
            <w:pPr>
              <w:jc w:val="both"/>
              <w:rPr>
                <w:sz w:val="20"/>
                <w:szCs w:val="20"/>
              </w:rPr>
            </w:pPr>
            <w:r w:rsidRPr="00B32DB1">
              <w:rPr>
                <w:sz w:val="20"/>
                <w:szCs w:val="20"/>
              </w:rPr>
              <w:t>ZABALA, A. A prática educativa: como ensinar. Porto Alegre: Artmed, 1998.</w:t>
            </w:r>
          </w:p>
        </w:tc>
      </w:tr>
      <w:tr w:rsidR="00A045F8" w:rsidRPr="00B32DB1" w:rsidTr="001D2192">
        <w:tc>
          <w:tcPr>
            <w:tcW w:w="10080" w:type="dxa"/>
            <w:gridSpan w:val="4"/>
            <w:tcBorders>
              <w:left w:val="nil"/>
              <w:bottom w:val="nil"/>
              <w:right w:val="nil"/>
            </w:tcBorders>
          </w:tcPr>
          <w:p w:rsidR="00A045F8" w:rsidRPr="00B32DB1" w:rsidRDefault="00A045F8" w:rsidP="001D2192">
            <w:pPr>
              <w:rPr>
                <w:sz w:val="20"/>
                <w:szCs w:val="20"/>
              </w:rPr>
            </w:pPr>
          </w:p>
        </w:tc>
      </w:tr>
      <w:tr w:rsidR="00A045F8" w:rsidRPr="00B32DB1" w:rsidTr="001D2192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32DB1" w:rsidRDefault="00B32DB1" w:rsidP="001D2192">
            <w:pPr>
              <w:jc w:val="center"/>
              <w:rPr>
                <w:bCs/>
                <w:sz w:val="20"/>
                <w:szCs w:val="20"/>
              </w:rPr>
            </w:pPr>
          </w:p>
          <w:p w:rsidR="00A045F8" w:rsidRPr="00B32DB1" w:rsidRDefault="00A045F8" w:rsidP="001D2192">
            <w:pPr>
              <w:jc w:val="center"/>
              <w:rPr>
                <w:bCs/>
                <w:sz w:val="20"/>
                <w:szCs w:val="20"/>
              </w:rPr>
            </w:pPr>
            <w:r w:rsidRPr="00B32DB1">
              <w:rPr>
                <w:bCs/>
                <w:sz w:val="20"/>
                <w:szCs w:val="20"/>
              </w:rPr>
              <w:t>Pereira Barreto/SP, 19 de março de 2014.</w:t>
            </w:r>
          </w:p>
        </w:tc>
      </w:tr>
    </w:tbl>
    <w:p w:rsidR="00A045F8" w:rsidRPr="00B32DB1" w:rsidRDefault="00A045F8" w:rsidP="00A045F8">
      <w:pPr>
        <w:rPr>
          <w:sz w:val="20"/>
          <w:szCs w:val="20"/>
        </w:rPr>
      </w:pPr>
    </w:p>
    <w:p w:rsidR="00A045F8" w:rsidRPr="00B32DB1" w:rsidRDefault="00A045F8" w:rsidP="00A045F8">
      <w:pPr>
        <w:rPr>
          <w:sz w:val="20"/>
          <w:szCs w:val="20"/>
        </w:rPr>
      </w:pPr>
    </w:p>
    <w:p w:rsidR="00A045F8" w:rsidRPr="00B32DB1" w:rsidRDefault="00A045F8" w:rsidP="00A045F8">
      <w:pPr>
        <w:rPr>
          <w:sz w:val="20"/>
          <w:szCs w:val="20"/>
        </w:rPr>
      </w:pPr>
    </w:p>
    <w:p w:rsidR="00A045F8" w:rsidRPr="00B32DB1" w:rsidRDefault="00A045F8" w:rsidP="00A045F8">
      <w:pPr>
        <w:rPr>
          <w:sz w:val="20"/>
          <w:szCs w:val="20"/>
        </w:rPr>
      </w:pPr>
    </w:p>
    <w:p w:rsidR="00A045F8" w:rsidRPr="00B32DB1" w:rsidRDefault="00A045F8" w:rsidP="00A045F8">
      <w:pPr>
        <w:rPr>
          <w:sz w:val="20"/>
          <w:szCs w:val="20"/>
        </w:rPr>
      </w:pPr>
    </w:p>
    <w:p w:rsidR="00A045F8" w:rsidRPr="00B32DB1" w:rsidRDefault="00A045F8">
      <w:pPr>
        <w:rPr>
          <w:sz w:val="20"/>
          <w:szCs w:val="20"/>
        </w:rPr>
      </w:pPr>
    </w:p>
    <w:p w:rsidR="00B32DB1" w:rsidRPr="00B32DB1" w:rsidRDefault="00B32DB1">
      <w:pPr>
        <w:rPr>
          <w:sz w:val="20"/>
          <w:szCs w:val="20"/>
        </w:rPr>
      </w:pPr>
    </w:p>
    <w:sectPr w:rsidR="00B32DB1" w:rsidRPr="00B32DB1" w:rsidSect="009802F8">
      <w:pgSz w:w="11906" w:h="16838"/>
      <w:pgMar w:top="1135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A5B50"/>
    <w:multiLevelType w:val="hybridMultilevel"/>
    <w:tmpl w:val="C3F40A0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6DC0750"/>
    <w:multiLevelType w:val="hybridMultilevel"/>
    <w:tmpl w:val="A0DCC580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245892"/>
    <w:multiLevelType w:val="hybridMultilevel"/>
    <w:tmpl w:val="605C1B6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045F8"/>
    <w:rsid w:val="004F5AC7"/>
    <w:rsid w:val="00752683"/>
    <w:rsid w:val="009802F8"/>
    <w:rsid w:val="00A045F8"/>
    <w:rsid w:val="00A64018"/>
    <w:rsid w:val="00B32DB1"/>
    <w:rsid w:val="00DC395F"/>
    <w:rsid w:val="00E72B33"/>
    <w:rsid w:val="00E736FD"/>
    <w:rsid w:val="00ED6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5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A045F8"/>
    <w:pPr>
      <w:keepNext/>
      <w:outlineLvl w:val="0"/>
    </w:pPr>
    <w:rPr>
      <w:rFonts w:ascii="Arial" w:hAnsi="Arial" w:cs="Arial"/>
      <w:b/>
      <w:bCs/>
      <w:i/>
      <w:iCs/>
    </w:rPr>
  </w:style>
  <w:style w:type="paragraph" w:styleId="Ttulo6">
    <w:name w:val="heading 6"/>
    <w:basedOn w:val="Normal"/>
    <w:next w:val="Normal"/>
    <w:link w:val="Ttulo6Char"/>
    <w:qFormat/>
    <w:rsid w:val="00A045F8"/>
    <w:pPr>
      <w:keepNext/>
      <w:jc w:val="center"/>
      <w:outlineLvl w:val="5"/>
    </w:pPr>
    <w:rPr>
      <w:i/>
      <w:sz w:val="1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A045F8"/>
    <w:rPr>
      <w:rFonts w:ascii="Arial" w:eastAsia="Times New Roman" w:hAnsi="Arial" w:cs="Arial"/>
      <w:b/>
      <w:bCs/>
      <w:i/>
      <w:iCs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rsid w:val="00A045F8"/>
    <w:rPr>
      <w:rFonts w:ascii="Times New Roman" w:eastAsia="Times New Roman" w:hAnsi="Times New Roman" w:cs="Times New Roman"/>
      <w:i/>
      <w:sz w:val="18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A045F8"/>
    <w:pPr>
      <w:ind w:left="1276"/>
      <w:jc w:val="center"/>
    </w:pPr>
    <w:rPr>
      <w:color w:val="008000"/>
      <w:sz w:val="30"/>
      <w:szCs w:val="20"/>
      <w:lang w:val="en-US"/>
    </w:rPr>
  </w:style>
  <w:style w:type="character" w:customStyle="1" w:styleId="RecuodecorpodetextoChar">
    <w:name w:val="Recuo de corpo de texto Char"/>
    <w:basedOn w:val="Fontepargpadro"/>
    <w:link w:val="Recuodecorpodetexto"/>
    <w:rsid w:val="00A045F8"/>
    <w:rPr>
      <w:rFonts w:ascii="Times New Roman" w:eastAsia="Times New Roman" w:hAnsi="Times New Roman" w:cs="Times New Roman"/>
      <w:color w:val="008000"/>
      <w:sz w:val="30"/>
      <w:szCs w:val="20"/>
      <w:lang w:val="en-US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5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A045F8"/>
    <w:pPr>
      <w:keepNext/>
      <w:outlineLvl w:val="0"/>
    </w:pPr>
    <w:rPr>
      <w:rFonts w:ascii="Arial" w:hAnsi="Arial" w:cs="Arial"/>
      <w:b/>
      <w:bCs/>
      <w:i/>
      <w:iCs/>
    </w:rPr>
  </w:style>
  <w:style w:type="paragraph" w:styleId="Ttulo6">
    <w:name w:val="heading 6"/>
    <w:basedOn w:val="Normal"/>
    <w:next w:val="Normal"/>
    <w:link w:val="Ttulo6Char"/>
    <w:qFormat/>
    <w:rsid w:val="00A045F8"/>
    <w:pPr>
      <w:keepNext/>
      <w:jc w:val="center"/>
      <w:outlineLvl w:val="5"/>
    </w:pPr>
    <w:rPr>
      <w:i/>
      <w:sz w:val="1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A045F8"/>
    <w:rPr>
      <w:rFonts w:ascii="Arial" w:eastAsia="Times New Roman" w:hAnsi="Arial" w:cs="Arial"/>
      <w:b/>
      <w:bCs/>
      <w:i/>
      <w:iCs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rsid w:val="00A045F8"/>
    <w:rPr>
      <w:rFonts w:ascii="Times New Roman" w:eastAsia="Times New Roman" w:hAnsi="Times New Roman" w:cs="Times New Roman"/>
      <w:i/>
      <w:sz w:val="18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A045F8"/>
    <w:pPr>
      <w:ind w:left="1276"/>
      <w:jc w:val="center"/>
    </w:pPr>
    <w:rPr>
      <w:color w:val="008000"/>
      <w:sz w:val="30"/>
      <w:szCs w:val="20"/>
      <w:lang w:val="en-US"/>
    </w:rPr>
  </w:style>
  <w:style w:type="character" w:customStyle="1" w:styleId="RecuodecorpodetextoChar">
    <w:name w:val="Recuo de corpo de texto Char"/>
    <w:basedOn w:val="Fontepargpadro"/>
    <w:link w:val="Recuodecorpodetexto"/>
    <w:rsid w:val="00A045F8"/>
    <w:rPr>
      <w:rFonts w:ascii="Times New Roman" w:eastAsia="Times New Roman" w:hAnsi="Times New Roman" w:cs="Times New Roman"/>
      <w:color w:val="008000"/>
      <w:sz w:val="30"/>
      <w:szCs w:val="20"/>
      <w:lang w:val="en-US"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486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</dc:creator>
  <cp:lastModifiedBy>Joana</cp:lastModifiedBy>
  <cp:revision>4</cp:revision>
  <cp:lastPrinted>2014-08-19T00:22:00Z</cp:lastPrinted>
  <dcterms:created xsi:type="dcterms:W3CDTF">2014-03-21T23:03:00Z</dcterms:created>
  <dcterms:modified xsi:type="dcterms:W3CDTF">2014-08-19T00:22:00Z</dcterms:modified>
</cp:coreProperties>
</file>